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051A" w14:textId="77777777" w:rsidR="00E13456" w:rsidRDefault="00E13456" w:rsidP="00AE0826">
      <w:pPr>
        <w:spacing w:after="0"/>
        <w:jc w:val="both"/>
      </w:pPr>
    </w:p>
    <w:p w14:paraId="5A3B70D0" w14:textId="77777777" w:rsidR="00E13456" w:rsidRDefault="00E13456" w:rsidP="00AE0826">
      <w:pPr>
        <w:spacing w:after="0"/>
        <w:jc w:val="both"/>
      </w:pPr>
    </w:p>
    <w:p w14:paraId="3563C882" w14:textId="77777777" w:rsidR="00E13456" w:rsidRPr="00AE0826" w:rsidRDefault="00E13456" w:rsidP="00AE0826">
      <w:pPr>
        <w:spacing w:after="0"/>
        <w:jc w:val="both"/>
        <w:rPr>
          <w:sz w:val="28"/>
          <w:szCs w:val="28"/>
        </w:rPr>
      </w:pPr>
    </w:p>
    <w:p w14:paraId="5010011C" w14:textId="77777777" w:rsidR="00E13456" w:rsidRPr="00276C5A" w:rsidRDefault="00E13456" w:rsidP="00AE0826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276C5A">
        <w:rPr>
          <w:rFonts w:ascii="Arial" w:hAnsi="Arial" w:cs="Arial"/>
          <w:b/>
          <w:bCs/>
          <w:sz w:val="28"/>
          <w:szCs w:val="28"/>
          <w:lang w:val="en-GB"/>
        </w:rPr>
        <w:t>Julius Shulman</w:t>
      </w:r>
    </w:p>
    <w:p w14:paraId="11077FDE" w14:textId="77777777" w:rsidR="00E13456" w:rsidRPr="00276C5A" w:rsidRDefault="00E13456" w:rsidP="00AE0826">
      <w:pPr>
        <w:spacing w:after="0"/>
        <w:jc w:val="both"/>
        <w:rPr>
          <w:rFonts w:ascii="Arial" w:hAnsi="Arial" w:cs="Arial"/>
          <w:lang w:val="en-GB"/>
        </w:rPr>
      </w:pPr>
      <w:r w:rsidRPr="00276C5A">
        <w:rPr>
          <w:rFonts w:ascii="Arial" w:hAnsi="Arial" w:cs="Arial"/>
          <w:lang w:val="en-GB"/>
        </w:rPr>
        <w:t>(1910 – 2009, United States)</w:t>
      </w:r>
    </w:p>
    <w:p w14:paraId="67C12251" w14:textId="77777777" w:rsidR="00E13456" w:rsidRPr="00276C5A" w:rsidRDefault="00E13456" w:rsidP="00AE0826">
      <w:pPr>
        <w:spacing w:after="0"/>
        <w:jc w:val="both"/>
        <w:rPr>
          <w:rFonts w:ascii="Arial" w:hAnsi="Arial" w:cs="Arial"/>
          <w:lang w:val="en-GB"/>
        </w:rPr>
      </w:pPr>
    </w:p>
    <w:p w14:paraId="774E5FE1" w14:textId="77777777" w:rsidR="00E13456" w:rsidRPr="00276C5A" w:rsidRDefault="00E13456" w:rsidP="00AE0826">
      <w:pPr>
        <w:spacing w:after="0"/>
        <w:jc w:val="both"/>
        <w:rPr>
          <w:lang w:val="en-GB"/>
        </w:rPr>
      </w:pPr>
      <w:r w:rsidRPr="00276C5A">
        <w:rPr>
          <w:rFonts w:ascii="Arial" w:hAnsi="Arial" w:cs="Arial"/>
          <w:lang w:val="en-GB"/>
        </w:rPr>
        <w:t xml:space="preserve">Julius Shulman was one of the most brilliant architecture photographers; he was famous for the shooting of </w:t>
      </w:r>
      <w:r w:rsidRPr="00276C5A">
        <w:rPr>
          <w:rFonts w:ascii="Arial" w:hAnsi="Arial" w:cs="Arial"/>
          <w:i/>
          <w:lang w:val="en-GB"/>
        </w:rPr>
        <w:t>Case Study House #22, Los Angeles, 1960</w:t>
      </w:r>
      <w:r w:rsidRPr="00276C5A">
        <w:rPr>
          <w:rFonts w:ascii="Arial" w:hAnsi="Arial" w:cs="Arial"/>
          <w:lang w:val="en-GB"/>
        </w:rPr>
        <w:t xml:space="preserve"> by the architect Pierre Koenig. </w:t>
      </w:r>
      <w:r>
        <w:rPr>
          <w:rFonts w:ascii="Arial" w:hAnsi="Arial" w:cs="Arial"/>
          <w:lang w:val="en-GB"/>
        </w:rPr>
        <w:t>Shulman’s images have</w:t>
      </w:r>
      <w:r w:rsidRPr="00276C5A">
        <w:rPr>
          <w:rFonts w:ascii="Arial" w:hAnsi="Arial" w:cs="Arial"/>
          <w:lang w:val="en-GB"/>
        </w:rPr>
        <w:t xml:space="preserve"> sp</w:t>
      </w:r>
      <w:r>
        <w:rPr>
          <w:rFonts w:ascii="Arial" w:hAnsi="Arial" w:cs="Arial"/>
          <w:lang w:val="en-GB"/>
        </w:rPr>
        <w:t>r</w:t>
      </w:r>
      <w:r w:rsidR="00331D84">
        <w:rPr>
          <w:rFonts w:ascii="Arial" w:hAnsi="Arial" w:cs="Arial"/>
          <w:lang w:val="en-GB"/>
        </w:rPr>
        <w:t>ead the California mid-century modern around the world.</w:t>
      </w:r>
      <w:r w:rsidRPr="00276C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Some of his most famous</w:t>
      </w:r>
      <w:r w:rsidRPr="00276C5A">
        <w:rPr>
          <w:rFonts w:ascii="Arial" w:hAnsi="Arial" w:cs="Arial"/>
          <w:lang w:val="en-GB"/>
        </w:rPr>
        <w:t xml:space="preserve"> images were published so many times, such as the photos of the Frank Lloyd Wright and Pierre </w:t>
      </w:r>
      <w:proofErr w:type="spellStart"/>
      <w:r w:rsidRPr="00276C5A">
        <w:rPr>
          <w:rFonts w:ascii="Arial" w:hAnsi="Arial" w:cs="Arial"/>
          <w:lang w:val="en-GB"/>
        </w:rPr>
        <w:t>Koening’s</w:t>
      </w:r>
      <w:proofErr w:type="spellEnd"/>
      <w:r w:rsidRPr="00276C5A">
        <w:rPr>
          <w:rFonts w:ascii="Arial" w:hAnsi="Arial" w:cs="Arial"/>
          <w:lang w:val="en-GB"/>
        </w:rPr>
        <w:t xml:space="preserve"> structures. Thanks to his photography, the Charles Eames and Richard </w:t>
      </w:r>
      <w:proofErr w:type="spellStart"/>
      <w:r w:rsidRPr="00276C5A">
        <w:rPr>
          <w:rFonts w:ascii="Arial" w:hAnsi="Arial" w:cs="Arial"/>
          <w:lang w:val="en-GB"/>
        </w:rPr>
        <w:t>Neutra’s</w:t>
      </w:r>
      <w:proofErr w:type="spellEnd"/>
      <w:r w:rsidRPr="00276C5A">
        <w:rPr>
          <w:rFonts w:ascii="Arial" w:hAnsi="Arial" w:cs="Arial"/>
          <w:lang w:val="en-GB"/>
        </w:rPr>
        <w:t xml:space="preserve"> architectures are appreciated from the beginning. The Julius Shulman’s work is characterized by the ability to convey a sense of human presence ev</w:t>
      </w:r>
      <w:r>
        <w:rPr>
          <w:rFonts w:ascii="Arial" w:hAnsi="Arial" w:cs="Arial"/>
          <w:lang w:val="en-GB"/>
        </w:rPr>
        <w:t xml:space="preserve">en though the human shape </w:t>
      </w:r>
      <w:r w:rsidR="00331D84">
        <w:rPr>
          <w:rFonts w:ascii="Arial" w:hAnsi="Arial" w:cs="Arial"/>
          <w:lang w:val="en-GB"/>
        </w:rPr>
        <w:t>is absent from the actual photographs. Many of the buildings photographed by Shulman have since been demolished or re-purposed, lending to the popularity of his images.</w:t>
      </w:r>
      <w:bookmarkStart w:id="0" w:name="_GoBack"/>
      <w:bookmarkEnd w:id="0"/>
    </w:p>
    <w:sectPr w:rsidR="00E13456" w:rsidRPr="00276C5A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826"/>
    <w:rsid w:val="00225A41"/>
    <w:rsid w:val="00276C5A"/>
    <w:rsid w:val="00331D84"/>
    <w:rsid w:val="003F3DF7"/>
    <w:rsid w:val="00414315"/>
    <w:rsid w:val="004A2C16"/>
    <w:rsid w:val="005C1A2C"/>
    <w:rsid w:val="007573B2"/>
    <w:rsid w:val="009B4A7E"/>
    <w:rsid w:val="00AE0826"/>
    <w:rsid w:val="00CA09B4"/>
    <w:rsid w:val="00D353F7"/>
    <w:rsid w:val="00E13456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221D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01B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2011-11-12T10:47:00Z</dcterms:created>
  <dcterms:modified xsi:type="dcterms:W3CDTF">2012-07-08T16:50:00Z</dcterms:modified>
</cp:coreProperties>
</file>