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83C" w:rsidRDefault="00F3583C"/>
    <w:p w:rsidR="00F3583C" w:rsidRDefault="00F3583C"/>
    <w:p w:rsidR="00F3583C" w:rsidRDefault="00F3583C"/>
    <w:p w:rsidR="00F3583C" w:rsidRPr="00AD5102" w:rsidRDefault="00F3583C" w:rsidP="00AD5102">
      <w:pPr>
        <w:jc w:val="both"/>
        <w:rPr>
          <w:rFonts w:cs="Arial"/>
          <w:b/>
          <w:sz w:val="28"/>
          <w:szCs w:val="28"/>
        </w:rPr>
      </w:pPr>
      <w:r w:rsidRPr="00AD5102">
        <w:rPr>
          <w:rFonts w:cs="Arial"/>
          <w:b/>
          <w:sz w:val="28"/>
          <w:szCs w:val="28"/>
        </w:rPr>
        <w:t>Jean Baptiste Mondino</w:t>
      </w:r>
    </w:p>
    <w:p w:rsidR="00F3583C" w:rsidRDefault="00F3583C" w:rsidP="00AD5102">
      <w:pPr>
        <w:jc w:val="both"/>
        <w:rPr>
          <w:rFonts w:cs="Arial"/>
          <w:szCs w:val="24"/>
        </w:rPr>
      </w:pPr>
      <w:r>
        <w:rPr>
          <w:rFonts w:cs="Arial"/>
          <w:szCs w:val="24"/>
        </w:rPr>
        <w:t>(1949, Francia)</w:t>
      </w:r>
    </w:p>
    <w:p w:rsidR="00F3583C" w:rsidRDefault="00F3583C" w:rsidP="00AD5102">
      <w:pPr>
        <w:jc w:val="both"/>
        <w:rPr>
          <w:rFonts w:cs="Arial"/>
          <w:szCs w:val="24"/>
        </w:rPr>
      </w:pPr>
      <w:bookmarkStart w:id="0" w:name="_GoBack"/>
      <w:bookmarkEnd w:id="0"/>
    </w:p>
    <w:p w:rsidR="00F3583C" w:rsidRPr="00D15412" w:rsidRDefault="00F3583C" w:rsidP="00AD5102">
      <w:pPr>
        <w:jc w:val="both"/>
        <w:rPr>
          <w:rFonts w:cs="Arial"/>
          <w:szCs w:val="24"/>
        </w:rPr>
      </w:pPr>
      <w:r>
        <w:rPr>
          <w:rFonts w:cs="Arial"/>
          <w:szCs w:val="24"/>
        </w:rPr>
        <w:t>Di origine italiana,</w:t>
      </w:r>
      <w:r w:rsidRPr="00D15412">
        <w:rPr>
          <w:rFonts w:cs="Arial"/>
          <w:szCs w:val="24"/>
        </w:rPr>
        <w:t xml:space="preserve"> ha iniziato la sua carriera come disc jockey e compositore a Londra. Si è avvicinato all’immagine, dapprima, come art director in un'agenzia di pubblicità di Parigi; in seguito è diventato fotografo e regista di video musicali e pubblicitari. Le sue fotografie sono state pubblicate da </w:t>
      </w:r>
      <w:r w:rsidRPr="00D15412">
        <w:rPr>
          <w:rFonts w:cs="Arial"/>
          <w:i/>
          <w:szCs w:val="24"/>
        </w:rPr>
        <w:t>Vogue, Numero, The Face, Arena, Vanity Fair</w:t>
      </w:r>
      <w:r w:rsidRPr="00D15412">
        <w:rPr>
          <w:rFonts w:cs="Arial"/>
          <w:szCs w:val="24"/>
        </w:rPr>
        <w:t xml:space="preserve">, </w:t>
      </w:r>
      <w:r w:rsidRPr="00D15412">
        <w:rPr>
          <w:rFonts w:cs="Arial"/>
          <w:i/>
          <w:szCs w:val="24"/>
        </w:rPr>
        <w:t>Interview</w:t>
      </w:r>
      <w:r w:rsidRPr="00D15412">
        <w:rPr>
          <w:rFonts w:cs="Arial"/>
          <w:szCs w:val="24"/>
        </w:rPr>
        <w:t>,</w:t>
      </w:r>
      <w:r w:rsidRPr="00D15412">
        <w:rPr>
          <w:rFonts w:cs="Arial"/>
          <w:i/>
          <w:szCs w:val="24"/>
        </w:rPr>
        <w:t>Talk Magazine</w:t>
      </w:r>
      <w:r w:rsidRPr="00D15412">
        <w:rPr>
          <w:rFonts w:cs="Arial"/>
          <w:szCs w:val="24"/>
        </w:rPr>
        <w:t xml:space="preserve"> e </w:t>
      </w:r>
      <w:r w:rsidRPr="00D15412">
        <w:rPr>
          <w:rFonts w:cs="Arial"/>
          <w:i/>
          <w:szCs w:val="24"/>
        </w:rPr>
        <w:t>Tetu</w:t>
      </w:r>
      <w:r w:rsidRPr="00D15412">
        <w:rPr>
          <w:rFonts w:cs="Arial"/>
          <w:szCs w:val="24"/>
        </w:rPr>
        <w:t>. Ha fotografato molte celebrità della musica contemporanea (Madonna, Bjork, Tom Waits, Prince, Lenny Kravitz, David Bowie, Sting, Brian Ferry, Neneh Cherry, Rita Mitsouko, Vanessa Paradis), del cinema (Gwineth Paltrow, Courtney Love, Catherine Deneuve) e della moda (John Galli</w:t>
      </w:r>
      <w:r>
        <w:rPr>
          <w:rFonts w:cs="Arial"/>
          <w:szCs w:val="24"/>
        </w:rPr>
        <w:t>ano, Calvin Klein, Azzedine Alaï</w:t>
      </w:r>
      <w:r w:rsidRPr="00D15412">
        <w:rPr>
          <w:rFonts w:cs="Arial"/>
          <w:szCs w:val="24"/>
        </w:rPr>
        <w:t>a, Karl Lagerfeld, Yohji Yamamoto, Kenzo). Ha diretto video pubblicitari per Calvin Klein, Dior, Jean Paul Gauthier, Yves Saint Laurent, K</w:t>
      </w:r>
      <w:r>
        <w:rPr>
          <w:rFonts w:cs="Arial"/>
          <w:szCs w:val="24"/>
        </w:rPr>
        <w:t>enzo, Tag Heuer, Giorgio Armani</w:t>
      </w:r>
      <w:r w:rsidRPr="00D15412">
        <w:rPr>
          <w:rFonts w:cs="Arial"/>
          <w:szCs w:val="24"/>
        </w:rPr>
        <w:t xml:space="preserve"> e altri.</w:t>
      </w:r>
    </w:p>
    <w:p w:rsidR="00F3583C" w:rsidRDefault="00F3583C"/>
    <w:sectPr w:rsidR="00F3583C" w:rsidSect="00D353F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5102"/>
    <w:rsid w:val="00225A41"/>
    <w:rsid w:val="006B5355"/>
    <w:rsid w:val="00A46E78"/>
    <w:rsid w:val="00A52770"/>
    <w:rsid w:val="00AD5102"/>
    <w:rsid w:val="00D15412"/>
    <w:rsid w:val="00D353F7"/>
    <w:rsid w:val="00F3583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02"/>
    <w:rPr>
      <w:rFonts w:ascii="Arial" w:hAnsi="Arial"/>
      <w:bCs/>
      <w:sz w:val="24"/>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136</Words>
  <Characters>778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aa</cp:lastModifiedBy>
  <cp:revision>2</cp:revision>
  <dcterms:created xsi:type="dcterms:W3CDTF">2011-10-11T09:22:00Z</dcterms:created>
  <dcterms:modified xsi:type="dcterms:W3CDTF">2011-10-12T10:38:00Z</dcterms:modified>
</cp:coreProperties>
</file>