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6147A" w14:textId="3D565B24" w:rsidR="003720AE" w:rsidRDefault="003720AE" w:rsidP="003B6D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 w:rsidRPr="00B6276A">
        <w:rPr>
          <w:rFonts w:ascii="Arial" w:hAnsi="Arial" w:cs="Arial"/>
          <w:b/>
        </w:rPr>
        <w:t xml:space="preserve">ANGELO MANGIAROTTI </w:t>
      </w:r>
      <w:r w:rsidR="003B6D0E">
        <w:rPr>
          <w:rFonts w:ascii="Arial" w:hAnsi="Arial" w:cs="Arial"/>
          <w:b/>
        </w:rPr>
        <w:t>BIOGRAPHY</w:t>
      </w:r>
    </w:p>
    <w:p w14:paraId="5740BD08" w14:textId="77777777" w:rsidR="003B6D0E" w:rsidRDefault="003B6D0E" w:rsidP="003B6D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69A0BEBC" w14:textId="206D7CEA" w:rsidR="003B6D0E" w:rsidRPr="003B6D0E" w:rsidRDefault="003B6D0E" w:rsidP="003B6D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Born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in Milan in 1921.</w:t>
      </w:r>
    </w:p>
    <w:p w14:paraId="113C3F93" w14:textId="77777777" w:rsidR="003720AE" w:rsidRPr="003B6D0E" w:rsidRDefault="003720AE" w:rsidP="003B6D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09399148" w14:textId="77777777" w:rsidR="003B6D0E" w:rsidRPr="003B6D0E" w:rsidRDefault="003B6D0E" w:rsidP="003B6D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  <w:r w:rsidRPr="003B6D0E">
        <w:rPr>
          <w:rFonts w:ascii="Arial" w:hAnsi="Arial" w:cs="Arial"/>
          <w:sz w:val="22"/>
          <w:szCs w:val="22"/>
          <w:lang w:eastAsia="it-IT"/>
        </w:rPr>
        <w:t xml:space="preserve">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graduated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in </w:t>
      </w:r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>Architecture</w:t>
      </w:r>
      <w:proofErr w:type="gramEnd"/>
      <w:r w:rsidRPr="003B6D0E">
        <w:rPr>
          <w:rFonts w:ascii="Arial" w:hAnsi="Arial" w:cs="Arial"/>
          <w:sz w:val="22"/>
          <w:szCs w:val="22"/>
          <w:lang w:eastAsia="it-IT"/>
        </w:rPr>
        <w:t xml:space="preserve"> in 1948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Politecnico di Milano.</w:t>
      </w:r>
    </w:p>
    <w:p w14:paraId="31DCFBB7" w14:textId="0087211F" w:rsidR="003B6D0E" w:rsidRPr="003B6D0E" w:rsidRDefault="003B6D0E" w:rsidP="003B6D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  <w:r w:rsidRPr="003B6D0E">
        <w:rPr>
          <w:rFonts w:ascii="Arial" w:hAnsi="Arial" w:cs="Arial"/>
          <w:sz w:val="22"/>
          <w:szCs w:val="22"/>
          <w:lang w:eastAsia="it-IT"/>
        </w:rPr>
        <w:t xml:space="preserve">In 1953-1954 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works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in the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United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States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,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participating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also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to the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competition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>for</w:t>
      </w:r>
      <w:proofErr w:type="gramEnd"/>
      <w:r w:rsidRPr="003B6D0E">
        <w:rPr>
          <w:rFonts w:ascii="Arial" w:hAnsi="Arial" w:cs="Arial"/>
          <w:sz w:val="22"/>
          <w:szCs w:val="22"/>
          <w:lang w:eastAsia="it-IT"/>
        </w:rPr>
        <w:t xml:space="preserve"> Chicago “LOOP”. </w:t>
      </w:r>
      <w:proofErr w:type="spellStart"/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>While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leaving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abroad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knew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Frank Lloyd Wright, Walter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Gropius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,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Mies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van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der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Rohe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and Konrad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Wachsmann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>.</w:t>
      </w:r>
      <w:proofErr w:type="gramEnd"/>
    </w:p>
    <w:p w14:paraId="0A83B4C4" w14:textId="77777777" w:rsidR="003B6D0E" w:rsidRDefault="003B6D0E" w:rsidP="003B6D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05B17B3E" w14:textId="77777777" w:rsidR="003B6D0E" w:rsidRPr="003B6D0E" w:rsidRDefault="003B6D0E" w:rsidP="003B6D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 xml:space="preserve">By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coming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back from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United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States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, 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opened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an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architectural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firm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together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with Bruno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Morassutti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until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1960.</w:t>
      </w:r>
      <w:proofErr w:type="gramEnd"/>
    </w:p>
    <w:p w14:paraId="79BA88F5" w14:textId="77777777" w:rsidR="003B6D0E" w:rsidRDefault="003B6D0E" w:rsidP="003B6D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04D1B240" w14:textId="77777777" w:rsidR="003B6D0E" w:rsidRPr="003B6D0E" w:rsidRDefault="003B6D0E" w:rsidP="003B6D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  <w:r w:rsidRPr="003B6D0E">
        <w:rPr>
          <w:rFonts w:ascii="Arial" w:hAnsi="Arial" w:cs="Arial"/>
          <w:sz w:val="22"/>
          <w:szCs w:val="22"/>
          <w:lang w:eastAsia="it-IT"/>
        </w:rPr>
        <w:t xml:space="preserve">In 1989 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founded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Mangiarotti &amp;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Associates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Office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based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in Tokyo.</w:t>
      </w:r>
    </w:p>
    <w:p w14:paraId="04252355" w14:textId="77777777" w:rsidR="003B6D0E" w:rsidRDefault="003B6D0E" w:rsidP="003B6D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7BAFE19E" w14:textId="77777777" w:rsidR="003B6D0E" w:rsidRPr="003B6D0E" w:rsidRDefault="003B6D0E" w:rsidP="003B6D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  <w:r w:rsidRPr="003B6D0E">
        <w:rPr>
          <w:rFonts w:ascii="Arial" w:hAnsi="Arial" w:cs="Arial"/>
          <w:sz w:val="22"/>
          <w:szCs w:val="22"/>
          <w:lang w:eastAsia="it-IT"/>
        </w:rPr>
        <w:t xml:space="preserve">From 1986 to 1992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he’s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art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director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Colle Cristalleria.</w:t>
      </w:r>
    </w:p>
    <w:p w14:paraId="1FC91EF7" w14:textId="77777777" w:rsidR="003B6D0E" w:rsidRDefault="003B6D0E" w:rsidP="003B6D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256F5639" w14:textId="77777777" w:rsidR="003B6D0E" w:rsidRPr="003B6D0E" w:rsidRDefault="003B6D0E" w:rsidP="003B6D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 xml:space="preserve">Mangiarotti,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while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working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an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architect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whose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works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are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published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on books,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specialized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magazines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and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newspapers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,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had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an intense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didactic</w:t>
      </w:r>
      <w:proofErr w:type="spellEnd"/>
      <w:proofErr w:type="gram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activity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made in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different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Italian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and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foreign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Universities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. In 1953-1954 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is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visiting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>professor</w:t>
      </w:r>
      <w:proofErr w:type="gram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the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Institute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Design of the Illinois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Institute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Technology in Chicago; in 1963-1964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he’s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professor in a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course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Istituto Superiore di Disegno Industriale of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Venice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;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he’s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visiting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professor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University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Hawaii in 1970,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the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Ecole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Politecnique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Fédérale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Losanna in 1974,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University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Adelaide and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South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Australian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Institute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Technology of Adelaide in 1976; in 1982 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has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contract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professor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the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Faculty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Architecture of Palermo; in 1983 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is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supply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professor for the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course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composition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the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Faculty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Architecture in Florence, in 1989-90 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has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contract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professor in the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graduation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course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in Industrial Design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the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Faculty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Architecture of Politecnico di Milano. 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participated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to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many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international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seminars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and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conferences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>.</w:t>
      </w:r>
    </w:p>
    <w:p w14:paraId="01B5AE38" w14:textId="77777777" w:rsidR="003B6D0E" w:rsidRDefault="003B6D0E" w:rsidP="003B6D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5B0E4AF2" w14:textId="37437D23" w:rsidR="003B6D0E" w:rsidRPr="003B6D0E" w:rsidRDefault="003B6D0E" w:rsidP="003B6D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Dies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in Milano in 2012</w:t>
      </w:r>
    </w:p>
    <w:p w14:paraId="31E94E92" w14:textId="77777777" w:rsidR="003B6D0E" w:rsidRDefault="003B6D0E" w:rsidP="003B6D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5C1B4F66" w14:textId="77777777" w:rsidR="003B6D0E" w:rsidRDefault="003B6D0E" w:rsidP="003B6D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  <w:r w:rsidRPr="003B6D0E">
        <w:rPr>
          <w:rFonts w:ascii="Arial" w:hAnsi="Arial" w:cs="Arial"/>
          <w:sz w:val="22"/>
          <w:szCs w:val="22"/>
          <w:lang w:eastAsia="it-IT"/>
        </w:rPr>
        <w:t xml:space="preserve">His design work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is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marked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by a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lot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prizes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received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both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in the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field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>of</w:t>
      </w:r>
      <w:proofErr w:type="gramEnd"/>
      <w:r w:rsidRPr="003B6D0E">
        <w:rPr>
          <w:rFonts w:ascii="Arial" w:hAnsi="Arial" w:cs="Arial"/>
          <w:sz w:val="22"/>
          <w:szCs w:val="22"/>
          <w:lang w:eastAsia="it-IT"/>
        </w:rPr>
        <w:t xml:space="preserve"> design and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architecture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>:</w:t>
      </w:r>
    </w:p>
    <w:p w14:paraId="5E7801AB" w14:textId="77777777" w:rsidR="003B6D0E" w:rsidRPr="003B6D0E" w:rsidRDefault="003B6D0E" w:rsidP="003B6D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1EC1D359" w14:textId="0FE20FAD" w:rsidR="003B6D0E" w:rsidRPr="003B6D0E" w:rsidRDefault="003B6D0E" w:rsidP="003B6D0E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 w:rsidRPr="003B6D0E">
        <w:rPr>
          <w:rFonts w:ascii="Arial" w:hAnsi="Arial" w:cs="Arial"/>
          <w:sz w:val="22"/>
          <w:szCs w:val="22"/>
          <w:lang w:eastAsia="it-IT"/>
        </w:rPr>
        <w:t xml:space="preserve">Domus Formica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Prize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(1956)</w:t>
      </w:r>
    </w:p>
    <w:p w14:paraId="0CD5C844" w14:textId="42AE861C" w:rsidR="003B6D0E" w:rsidRPr="003B6D0E" w:rsidRDefault="003B6D0E" w:rsidP="003B6D0E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 w:rsidRPr="003B6D0E">
        <w:rPr>
          <w:rFonts w:ascii="Arial" w:hAnsi="Arial" w:cs="Arial"/>
          <w:sz w:val="22"/>
          <w:szCs w:val="22"/>
          <w:lang w:eastAsia="it-IT"/>
        </w:rPr>
        <w:t>In/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Arch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Prize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for Lombardia (1962)</w:t>
      </w:r>
    </w:p>
    <w:p w14:paraId="00707E65" w14:textId="2474E85A" w:rsidR="003B6D0E" w:rsidRPr="003B6D0E" w:rsidRDefault="003B6D0E" w:rsidP="003B6D0E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 w:rsidRPr="003B6D0E">
        <w:rPr>
          <w:rFonts w:ascii="Arial" w:hAnsi="Arial" w:cs="Arial"/>
          <w:sz w:val="22"/>
          <w:szCs w:val="22"/>
          <w:lang w:eastAsia="it-IT"/>
        </w:rPr>
        <w:t xml:space="preserve">First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Prize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in the National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Prize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Industrial Design </w:t>
      </w:r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>of</w:t>
      </w:r>
      <w:proofErr w:type="gramEnd"/>
      <w:r w:rsidRPr="003B6D0E">
        <w:rPr>
          <w:rFonts w:ascii="Arial" w:hAnsi="Arial" w:cs="Arial"/>
          <w:sz w:val="22"/>
          <w:szCs w:val="22"/>
          <w:lang w:eastAsia="it-IT"/>
        </w:rPr>
        <w:t xml:space="preserve"> La Spezia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Gulf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(1963)</w:t>
      </w:r>
    </w:p>
    <w:p w14:paraId="76ADAA2D" w14:textId="61389A15" w:rsidR="003B6D0E" w:rsidRPr="003B6D0E" w:rsidRDefault="003B6D0E" w:rsidP="003B6D0E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 w:rsidRPr="003B6D0E">
        <w:rPr>
          <w:rFonts w:ascii="Arial" w:hAnsi="Arial" w:cs="Arial"/>
          <w:sz w:val="22"/>
          <w:szCs w:val="22"/>
          <w:lang w:eastAsia="it-IT"/>
        </w:rPr>
        <w:t xml:space="preserve">AIP-Associazione Italiana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Prefabbricatori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Prize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(1972)</w:t>
      </w:r>
    </w:p>
    <w:p w14:paraId="7F66771B" w14:textId="5597D281" w:rsidR="003B6D0E" w:rsidRPr="003B6D0E" w:rsidRDefault="003B6D0E" w:rsidP="003B6D0E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Prix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Européen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de la Construction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Métallique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(1979)</w:t>
      </w:r>
    </w:p>
    <w:p w14:paraId="18F44ECE" w14:textId="38097F1C" w:rsidR="003B6D0E" w:rsidRPr="003B6D0E" w:rsidRDefault="003B6D0E" w:rsidP="003B6D0E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Medal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and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honorary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degree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>at</w:t>
      </w:r>
      <w:proofErr w:type="spellEnd"/>
      <w:proofErr w:type="gramEnd"/>
      <w:r w:rsidRPr="003B6D0E">
        <w:rPr>
          <w:rFonts w:ascii="Arial" w:hAnsi="Arial" w:cs="Arial"/>
          <w:sz w:val="22"/>
          <w:szCs w:val="22"/>
          <w:lang w:eastAsia="it-IT"/>
        </w:rPr>
        <w:t xml:space="preserve"> III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Mundial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Biennal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Exhibition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of Architecture in Sofia (1986)</w:t>
      </w:r>
    </w:p>
    <w:p w14:paraId="6F800262" w14:textId="3BF64F7C" w:rsidR="003B6D0E" w:rsidRPr="003B6D0E" w:rsidRDefault="003B6D0E" w:rsidP="003B6D0E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 w:rsidRPr="003B6D0E">
        <w:rPr>
          <w:rFonts w:ascii="Arial" w:hAnsi="Arial" w:cs="Arial"/>
          <w:sz w:val="22"/>
          <w:szCs w:val="22"/>
          <w:lang w:eastAsia="it-IT"/>
        </w:rPr>
        <w:t xml:space="preserve">First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prize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>at</w:t>
      </w:r>
      <w:proofErr w:type="spellEnd"/>
      <w:proofErr w:type="gramEnd"/>
      <w:r w:rsidRPr="003B6D0E">
        <w:rPr>
          <w:rFonts w:ascii="Arial" w:hAnsi="Arial" w:cs="Arial"/>
          <w:sz w:val="22"/>
          <w:szCs w:val="22"/>
          <w:lang w:eastAsia="it-IT"/>
        </w:rPr>
        <w:t xml:space="preserve"> “Concorso Targa Alcan” (1989)</w:t>
      </w:r>
    </w:p>
    <w:p w14:paraId="1CE869BB" w14:textId="7E4B8BA2" w:rsidR="003B6D0E" w:rsidRPr="003B6D0E" w:rsidRDefault="003B6D0E" w:rsidP="003B6D0E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 w:rsidRPr="003B6D0E">
        <w:rPr>
          <w:rFonts w:ascii="Arial" w:hAnsi="Arial" w:cs="Arial"/>
          <w:sz w:val="22"/>
          <w:szCs w:val="22"/>
          <w:lang w:eastAsia="it-IT"/>
        </w:rPr>
        <w:t xml:space="preserve">Special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mention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>at</w:t>
      </w:r>
      <w:proofErr w:type="spellEnd"/>
      <w:proofErr w:type="gramEnd"/>
      <w:r w:rsidRPr="003B6D0E">
        <w:rPr>
          <w:rFonts w:ascii="Arial" w:hAnsi="Arial" w:cs="Arial"/>
          <w:sz w:val="22"/>
          <w:szCs w:val="22"/>
          <w:lang w:eastAsia="it-IT"/>
        </w:rPr>
        <w:t xml:space="preserve"> In/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Arch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National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Prize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(1989)</w:t>
      </w:r>
    </w:p>
    <w:p w14:paraId="1B2CF5CA" w14:textId="22AE68DF" w:rsidR="003B6D0E" w:rsidRPr="003B6D0E" w:rsidRDefault="003B6D0E" w:rsidP="003B6D0E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 w:rsidRPr="003B6D0E">
        <w:rPr>
          <w:rFonts w:ascii="Arial" w:hAnsi="Arial" w:cs="Arial"/>
          <w:sz w:val="22"/>
          <w:szCs w:val="22"/>
          <w:lang w:eastAsia="it-IT"/>
        </w:rPr>
        <w:t xml:space="preserve">Design Plus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Prize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for “Ergonomica”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collection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(1991)</w:t>
      </w:r>
    </w:p>
    <w:p w14:paraId="26DE0B78" w14:textId="6BDD9A9E" w:rsidR="003B6D0E" w:rsidRPr="003B6D0E" w:rsidRDefault="003B6D0E" w:rsidP="003B6D0E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 w:rsidRPr="003B6D0E">
        <w:rPr>
          <w:rFonts w:ascii="Arial" w:hAnsi="Arial" w:cs="Arial"/>
          <w:sz w:val="22"/>
          <w:szCs w:val="22"/>
          <w:lang w:eastAsia="it-IT"/>
        </w:rPr>
        <w:t xml:space="preserve">Marble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Architectural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Awards (1994)</w:t>
      </w:r>
    </w:p>
    <w:p w14:paraId="2F6AC034" w14:textId="1AFA06F0" w:rsidR="003B6D0E" w:rsidRPr="003B6D0E" w:rsidRDefault="003B6D0E" w:rsidP="003B6D0E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 w:rsidRPr="003B6D0E">
        <w:rPr>
          <w:rFonts w:ascii="Arial" w:hAnsi="Arial" w:cs="Arial"/>
          <w:sz w:val="22"/>
          <w:szCs w:val="22"/>
          <w:lang w:eastAsia="it-IT"/>
        </w:rPr>
        <w:t xml:space="preserve">Compasso d’oro ADI for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carrier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(1994)</w:t>
      </w:r>
    </w:p>
    <w:p w14:paraId="2D5C5AEA" w14:textId="1AFF4EEB" w:rsidR="003B6D0E" w:rsidRPr="003B6D0E" w:rsidRDefault="003B6D0E" w:rsidP="003B6D0E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 w:rsidRPr="003B6D0E">
        <w:rPr>
          <w:rFonts w:ascii="Arial" w:hAnsi="Arial" w:cs="Arial"/>
          <w:sz w:val="22"/>
          <w:szCs w:val="22"/>
          <w:lang w:eastAsia="it-IT"/>
        </w:rPr>
        <w:t>“Honor</w:t>
      </w:r>
      <w:r>
        <w:rPr>
          <w:rFonts w:ascii="Arial" w:hAnsi="Arial" w:cs="Arial"/>
          <w:sz w:val="22"/>
          <w:szCs w:val="22"/>
          <w:lang w:eastAsia="it-IT"/>
        </w:rPr>
        <w:t xml:space="preserve">is Causa” </w:t>
      </w:r>
      <w:proofErr w:type="spellStart"/>
      <w:r>
        <w:rPr>
          <w:rFonts w:ascii="Arial" w:hAnsi="Arial" w:cs="Arial"/>
          <w:sz w:val="22"/>
          <w:szCs w:val="22"/>
          <w:lang w:eastAsia="it-IT"/>
        </w:rPr>
        <w:t>degree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  <w:lang w:eastAsia="it-IT"/>
        </w:rPr>
        <w:t>Engineering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 xml:space="preserve">,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Technischen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Universitat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o</w:t>
      </w:r>
      <w:r>
        <w:rPr>
          <w:rFonts w:ascii="Arial" w:hAnsi="Arial" w:cs="Arial"/>
          <w:sz w:val="22"/>
          <w:szCs w:val="22"/>
          <w:lang w:eastAsia="it-IT"/>
        </w:rPr>
        <w:t xml:space="preserve">f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Munich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(1998)</w:t>
      </w:r>
    </w:p>
    <w:p w14:paraId="4B189C8C" w14:textId="0C7BBFA7" w:rsidR="003B6D0E" w:rsidRPr="003B6D0E" w:rsidRDefault="003B6D0E" w:rsidP="003B6D0E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>Gold</w:t>
      </w:r>
      <w:proofErr w:type="gramEnd"/>
      <w:r w:rsidRPr="003B6D0E">
        <w:rPr>
          <w:rFonts w:ascii="Arial" w:hAnsi="Arial" w:cs="Arial"/>
          <w:sz w:val="22"/>
          <w:szCs w:val="22"/>
          <w:lang w:eastAsia="it-IT"/>
        </w:rPr>
        <w:t xml:space="preserve"> Metal in Architecture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category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- Accademia della Torre di Carrara (1998)</w:t>
      </w:r>
    </w:p>
    <w:p w14:paraId="0A3A8306" w14:textId="7900442D" w:rsidR="003B6D0E" w:rsidRPr="003B6D0E" w:rsidRDefault="003B6D0E" w:rsidP="003B6D0E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r w:rsidRPr="003B6D0E">
        <w:rPr>
          <w:rFonts w:ascii="Arial" w:hAnsi="Arial" w:cs="Arial"/>
          <w:sz w:val="22"/>
          <w:szCs w:val="22"/>
          <w:lang w:eastAsia="it-IT"/>
        </w:rPr>
        <w:t>“Honoris Causa</w:t>
      </w:r>
      <w:r>
        <w:rPr>
          <w:rFonts w:ascii="Arial" w:hAnsi="Arial" w:cs="Arial"/>
          <w:sz w:val="22"/>
          <w:szCs w:val="22"/>
          <w:lang w:eastAsia="it-IT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  <w:lang w:eastAsia="it-IT"/>
        </w:rPr>
        <w:t>degree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 xml:space="preserve"> in Industrial Design, Politecnico di Milano </w:t>
      </w:r>
      <w:r w:rsidRPr="003B6D0E">
        <w:rPr>
          <w:rFonts w:ascii="Arial" w:hAnsi="Arial" w:cs="Arial"/>
          <w:sz w:val="22"/>
          <w:szCs w:val="22"/>
          <w:lang w:eastAsia="it-IT"/>
        </w:rPr>
        <w:t>(2002)</w:t>
      </w:r>
    </w:p>
    <w:p w14:paraId="01C140B2" w14:textId="4FB7BEBE" w:rsidR="003B6D0E" w:rsidRPr="003B6D0E" w:rsidRDefault="003B6D0E" w:rsidP="003B6D0E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  <w:proofErr w:type="gramStart"/>
      <w:r w:rsidRPr="003B6D0E">
        <w:rPr>
          <w:rFonts w:ascii="Arial" w:hAnsi="Arial" w:cs="Arial"/>
          <w:sz w:val="22"/>
          <w:szCs w:val="22"/>
          <w:lang w:eastAsia="it-IT"/>
        </w:rPr>
        <w:t>Gold</w:t>
      </w:r>
      <w:proofErr w:type="gramEnd"/>
      <w:r w:rsidRPr="003B6D0E">
        <w:rPr>
          <w:rFonts w:ascii="Arial" w:hAnsi="Arial" w:cs="Arial"/>
          <w:sz w:val="22"/>
          <w:szCs w:val="22"/>
          <w:lang w:eastAsia="it-IT"/>
        </w:rPr>
        <w:t xml:space="preserve"> Metal for “Apostolo del Design” from Rima Editrice (2006)</w:t>
      </w:r>
    </w:p>
    <w:p w14:paraId="0EE6A856" w14:textId="7423FC5E" w:rsidR="003B6D0E" w:rsidRPr="003B6D0E" w:rsidRDefault="003B6D0E" w:rsidP="003B6D0E">
      <w:pPr>
        <w:pStyle w:val="Paragrafoelenco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2"/>
          <w:szCs w:val="22"/>
          <w:lang w:eastAsia="it-IT"/>
        </w:rPr>
      </w:pPr>
      <w:r w:rsidRPr="003B6D0E">
        <w:rPr>
          <w:rFonts w:ascii="Arial" w:hAnsi="Arial" w:cs="Arial"/>
          <w:sz w:val="22"/>
          <w:szCs w:val="22"/>
          <w:lang w:eastAsia="it-IT"/>
        </w:rPr>
        <w:t xml:space="preserve">Marble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Architectural</w:t>
      </w:r>
      <w:proofErr w:type="spellEnd"/>
      <w:r w:rsidRPr="003B6D0E">
        <w:rPr>
          <w:rFonts w:ascii="Arial" w:hAnsi="Arial" w:cs="Arial"/>
          <w:sz w:val="22"/>
          <w:szCs w:val="22"/>
          <w:lang w:eastAsia="it-IT"/>
        </w:rPr>
        <w:t xml:space="preserve"> Awards 2007, special </w:t>
      </w:r>
      <w:proofErr w:type="spellStart"/>
      <w:r w:rsidRPr="003B6D0E">
        <w:rPr>
          <w:rFonts w:ascii="Arial" w:hAnsi="Arial" w:cs="Arial"/>
          <w:sz w:val="22"/>
          <w:szCs w:val="22"/>
          <w:lang w:eastAsia="it-IT"/>
        </w:rPr>
        <w:t>mention</w:t>
      </w:r>
      <w:proofErr w:type="spellEnd"/>
    </w:p>
    <w:p w14:paraId="0E8BDBEB" w14:textId="1215BB45" w:rsidR="003B6D0E" w:rsidRPr="003B6D0E" w:rsidRDefault="003B6D0E" w:rsidP="003B6D0E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284"/>
        </w:tabs>
        <w:spacing w:after="0"/>
        <w:ind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3B6D0E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ix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B6D0E">
        <w:rPr>
          <w:rFonts w:ascii="Arial" w:hAnsi="Arial" w:cs="Arial"/>
          <w:sz w:val="22"/>
          <w:szCs w:val="22"/>
        </w:rPr>
        <w:t>“</w:t>
      </w:r>
      <w:proofErr w:type="spellStart"/>
      <w:r w:rsidRPr="003B6D0E">
        <w:rPr>
          <w:rFonts w:ascii="Arial" w:hAnsi="Arial" w:cs="Arial"/>
          <w:sz w:val="22"/>
          <w:szCs w:val="22"/>
        </w:rPr>
        <w:t>ArchitettiVerona</w:t>
      </w:r>
      <w:proofErr w:type="spellEnd"/>
      <w:r w:rsidRPr="003B6D0E">
        <w:rPr>
          <w:rFonts w:ascii="Arial" w:hAnsi="Arial" w:cs="Arial"/>
          <w:sz w:val="22"/>
          <w:szCs w:val="22"/>
        </w:rPr>
        <w:t xml:space="preserve">” istituto dall’Ordine degli Architetti </w:t>
      </w:r>
      <w:proofErr w:type="gramStart"/>
      <w:r w:rsidRPr="003B6D0E">
        <w:rPr>
          <w:rFonts w:ascii="Arial" w:hAnsi="Arial" w:cs="Arial"/>
          <w:sz w:val="22"/>
          <w:szCs w:val="22"/>
        </w:rPr>
        <w:t>P.P.C.</w:t>
      </w:r>
      <w:proofErr w:type="gramEnd"/>
      <w:r w:rsidRPr="003B6D0E">
        <w:rPr>
          <w:rFonts w:ascii="Arial" w:hAnsi="Arial" w:cs="Arial"/>
          <w:sz w:val="22"/>
          <w:szCs w:val="22"/>
        </w:rPr>
        <w:t xml:space="preserve"> di Verona  (2009)</w:t>
      </w:r>
    </w:p>
    <w:p w14:paraId="21FD53FD" w14:textId="77777777" w:rsidR="003B6D0E" w:rsidRDefault="003B6D0E" w:rsidP="003B6D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33246D79" w14:textId="77777777" w:rsidR="003B6D0E" w:rsidRDefault="003B6D0E" w:rsidP="003B6D0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  <w:lang w:eastAsia="it-IT"/>
        </w:rPr>
      </w:pPr>
    </w:p>
    <w:p w14:paraId="6D44B2D0" w14:textId="5B5E6BF9" w:rsidR="003720AE" w:rsidRPr="003B6D0E" w:rsidRDefault="003720AE" w:rsidP="003B6D0E">
      <w:pPr>
        <w:widowControl w:val="0"/>
        <w:tabs>
          <w:tab w:val="left" w:pos="0"/>
        </w:tabs>
        <w:spacing w:after="0"/>
        <w:jc w:val="both"/>
        <w:rPr>
          <w:rFonts w:ascii="Arial" w:hAnsi="Arial" w:cs="Arial"/>
          <w:sz w:val="22"/>
          <w:szCs w:val="22"/>
        </w:rPr>
      </w:pPr>
    </w:p>
    <w:sectPr w:rsidR="003720AE" w:rsidRPr="003B6D0E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9EC4ABB"/>
    <w:multiLevelType w:val="hybridMultilevel"/>
    <w:tmpl w:val="4E020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47220"/>
    <w:multiLevelType w:val="hybridMultilevel"/>
    <w:tmpl w:val="EF5C3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8F"/>
    <w:rsid w:val="00027CF3"/>
    <w:rsid w:val="00056BD6"/>
    <w:rsid w:val="00086002"/>
    <w:rsid w:val="000E3351"/>
    <w:rsid w:val="00126542"/>
    <w:rsid w:val="00136318"/>
    <w:rsid w:val="00167DA4"/>
    <w:rsid w:val="001737D2"/>
    <w:rsid w:val="001A2DEF"/>
    <w:rsid w:val="001A579B"/>
    <w:rsid w:val="001D132F"/>
    <w:rsid w:val="001E52F3"/>
    <w:rsid w:val="001F656D"/>
    <w:rsid w:val="00212742"/>
    <w:rsid w:val="00225A41"/>
    <w:rsid w:val="00282CC0"/>
    <w:rsid w:val="0029758F"/>
    <w:rsid w:val="002D6EE5"/>
    <w:rsid w:val="002E6034"/>
    <w:rsid w:val="002F3930"/>
    <w:rsid w:val="00334EFE"/>
    <w:rsid w:val="00343B93"/>
    <w:rsid w:val="003720AE"/>
    <w:rsid w:val="003872DB"/>
    <w:rsid w:val="00390D1C"/>
    <w:rsid w:val="00391EDD"/>
    <w:rsid w:val="003B4B5D"/>
    <w:rsid w:val="003B6D0E"/>
    <w:rsid w:val="003F7D16"/>
    <w:rsid w:val="00403E38"/>
    <w:rsid w:val="00451256"/>
    <w:rsid w:val="0048480B"/>
    <w:rsid w:val="004E35BE"/>
    <w:rsid w:val="00505BDE"/>
    <w:rsid w:val="00511F4A"/>
    <w:rsid w:val="00514D69"/>
    <w:rsid w:val="00524A91"/>
    <w:rsid w:val="005955A3"/>
    <w:rsid w:val="005C00A6"/>
    <w:rsid w:val="005E24D5"/>
    <w:rsid w:val="0060038F"/>
    <w:rsid w:val="0060555B"/>
    <w:rsid w:val="0063225B"/>
    <w:rsid w:val="006453DC"/>
    <w:rsid w:val="00647CB1"/>
    <w:rsid w:val="006514DA"/>
    <w:rsid w:val="00657B7D"/>
    <w:rsid w:val="00664386"/>
    <w:rsid w:val="006A2C46"/>
    <w:rsid w:val="006C0BA6"/>
    <w:rsid w:val="006D082A"/>
    <w:rsid w:val="00752336"/>
    <w:rsid w:val="00787662"/>
    <w:rsid w:val="00797D4A"/>
    <w:rsid w:val="007A375C"/>
    <w:rsid w:val="007D3A8A"/>
    <w:rsid w:val="007D7B18"/>
    <w:rsid w:val="007E0FEC"/>
    <w:rsid w:val="007F6160"/>
    <w:rsid w:val="00850634"/>
    <w:rsid w:val="00861C4D"/>
    <w:rsid w:val="00865976"/>
    <w:rsid w:val="00872716"/>
    <w:rsid w:val="00895E12"/>
    <w:rsid w:val="008B19CE"/>
    <w:rsid w:val="008E266B"/>
    <w:rsid w:val="008E4150"/>
    <w:rsid w:val="008E4BE9"/>
    <w:rsid w:val="0090084B"/>
    <w:rsid w:val="00937930"/>
    <w:rsid w:val="0095397E"/>
    <w:rsid w:val="0099788F"/>
    <w:rsid w:val="009C31B8"/>
    <w:rsid w:val="00A2125F"/>
    <w:rsid w:val="00A41C78"/>
    <w:rsid w:val="00A87C75"/>
    <w:rsid w:val="00B01935"/>
    <w:rsid w:val="00B35638"/>
    <w:rsid w:val="00B6276A"/>
    <w:rsid w:val="00B86510"/>
    <w:rsid w:val="00B9421E"/>
    <w:rsid w:val="00B962FB"/>
    <w:rsid w:val="00C315BF"/>
    <w:rsid w:val="00C35B71"/>
    <w:rsid w:val="00C45945"/>
    <w:rsid w:val="00CA75E4"/>
    <w:rsid w:val="00CC7AF7"/>
    <w:rsid w:val="00CE20CE"/>
    <w:rsid w:val="00D353F7"/>
    <w:rsid w:val="00DB607F"/>
    <w:rsid w:val="00DD306B"/>
    <w:rsid w:val="00E34973"/>
    <w:rsid w:val="00EE6779"/>
    <w:rsid w:val="00F40BE7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700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88F"/>
    <w:pPr>
      <w:spacing w:after="200"/>
    </w:pPr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797D4A"/>
    <w:pPr>
      <w:pBdr>
        <w:bottom w:val="single" w:sz="8" w:space="4" w:color="4F81BD"/>
      </w:pBdr>
      <w:spacing w:after="300"/>
      <w:contextualSpacing/>
    </w:pPr>
    <w:rPr>
      <w:rFonts w:ascii="Calibri" w:eastAsia="MS ????" w:hAnsi="Calibri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797D4A"/>
    <w:rPr>
      <w:rFonts w:ascii="Calibri" w:eastAsia="MS ????" w:hAnsi="Calibri" w:cs="Times New Roman"/>
      <w:color w:val="17365D"/>
      <w:spacing w:val="5"/>
      <w:kern w:val="28"/>
      <w:sz w:val="52"/>
      <w:szCs w:val="52"/>
    </w:rPr>
  </w:style>
  <w:style w:type="character" w:styleId="Collegamentoipertestuale">
    <w:name w:val="Hyperlink"/>
    <w:basedOn w:val="Caratterepredefinitoparagrafo"/>
    <w:uiPriority w:val="99"/>
    <w:rsid w:val="006D082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5955A3"/>
    <w:pPr>
      <w:ind w:left="720"/>
      <w:contextualSpacing/>
    </w:pPr>
  </w:style>
  <w:style w:type="paragraph" w:customStyle="1" w:styleId="testolight">
    <w:name w:val="testo light"/>
    <w:basedOn w:val="Normale"/>
    <w:uiPriority w:val="99"/>
    <w:rsid w:val="006514DA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HelveticaNeue-Light" w:hAnsi="HelveticaNeue-Light" w:cs="HelveticaNeue-Light"/>
      <w:color w:val="000000"/>
      <w:sz w:val="19"/>
      <w:szCs w:val="19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88F"/>
    <w:pPr>
      <w:spacing w:after="200"/>
    </w:pPr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797D4A"/>
    <w:pPr>
      <w:pBdr>
        <w:bottom w:val="single" w:sz="8" w:space="4" w:color="4F81BD"/>
      </w:pBdr>
      <w:spacing w:after="300"/>
      <w:contextualSpacing/>
    </w:pPr>
    <w:rPr>
      <w:rFonts w:ascii="Calibri" w:eastAsia="MS ????" w:hAnsi="Calibri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797D4A"/>
    <w:rPr>
      <w:rFonts w:ascii="Calibri" w:eastAsia="MS ????" w:hAnsi="Calibri" w:cs="Times New Roman"/>
      <w:color w:val="17365D"/>
      <w:spacing w:val="5"/>
      <w:kern w:val="28"/>
      <w:sz w:val="52"/>
      <w:szCs w:val="52"/>
    </w:rPr>
  </w:style>
  <w:style w:type="character" w:styleId="Collegamentoipertestuale">
    <w:name w:val="Hyperlink"/>
    <w:basedOn w:val="Caratterepredefinitoparagrafo"/>
    <w:uiPriority w:val="99"/>
    <w:rsid w:val="006D082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5955A3"/>
    <w:pPr>
      <w:ind w:left="720"/>
      <w:contextualSpacing/>
    </w:pPr>
  </w:style>
  <w:style w:type="paragraph" w:customStyle="1" w:styleId="testolight">
    <w:name w:val="testo light"/>
    <w:basedOn w:val="Normale"/>
    <w:uiPriority w:val="99"/>
    <w:rsid w:val="006514DA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HelveticaNeue-Light" w:hAnsi="HelveticaNeue-Light" w:cs="HelveticaNeue-Light"/>
      <w:color w:val="000000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2315</Characters>
  <Application>Microsoft Macintosh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Galleria</dc:creator>
  <cp:keywords/>
  <dc:description/>
  <cp:lastModifiedBy>Galleria</cp:lastModifiedBy>
  <cp:revision>2</cp:revision>
  <cp:lastPrinted>2013-02-20T16:54:00Z</cp:lastPrinted>
  <dcterms:created xsi:type="dcterms:W3CDTF">2013-02-23T13:30:00Z</dcterms:created>
  <dcterms:modified xsi:type="dcterms:W3CDTF">2013-02-23T13:30:00Z</dcterms:modified>
</cp:coreProperties>
</file>